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BB" w:rsidRPr="003266BB" w:rsidRDefault="007308F5" w:rsidP="003266BB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266BB">
        <w:rPr>
          <w:rFonts w:ascii="Times New Roman" w:hAnsi="Times New Roman" w:cs="Times New Roman"/>
          <w:sz w:val="26"/>
          <w:szCs w:val="26"/>
        </w:rPr>
        <w:t xml:space="preserve"> </w:t>
      </w:r>
      <w:r w:rsidR="003266BB" w:rsidRPr="003266BB"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3266BB" w:rsidRPr="003266BB" w:rsidRDefault="003266BB" w:rsidP="003266B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266BB"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</w:t>
      </w:r>
      <w:r w:rsidR="003327C9">
        <w:rPr>
          <w:rFonts w:ascii="Times New Roman" w:hAnsi="Times New Roman"/>
          <w:b/>
          <w:color w:val="000000"/>
          <w:sz w:val="26"/>
          <w:szCs w:val="26"/>
        </w:rPr>
        <w:t>Хореографическое искусство</w:t>
      </w:r>
      <w:r w:rsidRPr="003266BB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3266BB" w:rsidRPr="003266BB" w:rsidRDefault="003266BB" w:rsidP="003266BB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F4093C" w:rsidRPr="003266BB" w:rsidRDefault="007A66FC" w:rsidP="003266B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 задания</w:t>
      </w: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одной хореографической композиции по следующим номинациям</w:t>
      </w:r>
      <w:r w:rsidR="005D7639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народно-сценический, классический, современный, бальный, эстра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тан</w:t>
      </w:r>
      <w:r w:rsidR="005D7639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ец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Жанровая направленность (номинация) творческих работ определяется каждым </w:t>
      </w: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индивидуально.</w:t>
      </w:r>
      <w:r w:rsidR="00F4093C" w:rsidRPr="003266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Репертуар должен соответствовать возрасту, индив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4093C"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дуальным особенностям и наиболее полно раскрывать хореографические данные участника.</w:t>
      </w:r>
    </w:p>
    <w:p w:rsidR="00F4093C" w:rsidRPr="003266BB" w:rsidRDefault="00F4093C" w:rsidP="003266B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творческого задания</w:t>
      </w:r>
      <w:r w:rsidRPr="00326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 до 4 мин, в зависимости от формы хореографического произведения: </w:t>
      </w:r>
    </w:p>
    <w:p w:rsidR="00F4093C" w:rsidRPr="003266BB" w:rsidRDefault="00F4093C" w:rsidP="003266B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 – продолжительность не более 2,5 мин.</w:t>
      </w:r>
    </w:p>
    <w:p w:rsidR="00F4093C" w:rsidRPr="003266BB" w:rsidRDefault="00F4093C" w:rsidP="003266B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Дуэт - продолжительность не более 3,5 мин.</w:t>
      </w:r>
    </w:p>
    <w:p w:rsidR="00F4093C" w:rsidRPr="003266BB" w:rsidRDefault="00F4093C" w:rsidP="003266B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Миниатюра (от 3-х до 5-ти исполнителей) - до 4 мин.</w:t>
      </w:r>
    </w:p>
    <w:p w:rsidR="003266BB" w:rsidRDefault="00F4093C" w:rsidP="003266B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Максимальное количество баллов – 50. </w:t>
      </w:r>
    </w:p>
    <w:p w:rsidR="003266BB" w:rsidRDefault="003266BB" w:rsidP="003266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093C" w:rsidRPr="003266BB" w:rsidRDefault="00F4093C" w:rsidP="003266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оценки выполнения творческого задания: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6608"/>
        <w:gridCol w:w="2146"/>
      </w:tblGrid>
      <w:tr w:rsidR="003266BB" w:rsidRPr="003266BB" w:rsidTr="003266BB">
        <w:trPr>
          <w:jc w:val="center"/>
        </w:trPr>
        <w:tc>
          <w:tcPr>
            <w:tcW w:w="817" w:type="dxa"/>
          </w:tcPr>
          <w:p w:rsidR="003266BB" w:rsidRPr="003266BB" w:rsidRDefault="003266BB" w:rsidP="003266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08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146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</w:t>
            </w:r>
          </w:p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</w:t>
            </w:r>
          </w:p>
        </w:tc>
      </w:tr>
      <w:tr w:rsidR="003266BB" w:rsidRPr="003266BB" w:rsidTr="003266BB">
        <w:trPr>
          <w:jc w:val="center"/>
        </w:trPr>
        <w:tc>
          <w:tcPr>
            <w:tcW w:w="817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08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6BB">
              <w:rPr>
                <w:rFonts w:eastAsia="Times New Roman"/>
                <w:sz w:val="26"/>
                <w:szCs w:val="26"/>
                <w:lang w:eastAsia="ru-RU"/>
              </w:rPr>
              <w:t>Техника исполнения (соответствие выразительных средств жанровой направленности произведения, то</w:t>
            </w:r>
            <w:r w:rsidRPr="003266BB">
              <w:rPr>
                <w:rFonts w:eastAsia="Times New Roman"/>
                <w:sz w:val="26"/>
                <w:szCs w:val="26"/>
                <w:lang w:eastAsia="ru-RU"/>
              </w:rPr>
              <w:t>ч</w:t>
            </w:r>
            <w:r w:rsidRPr="003266BB">
              <w:rPr>
                <w:rFonts w:eastAsia="Times New Roman"/>
                <w:sz w:val="26"/>
                <w:szCs w:val="26"/>
                <w:lang w:eastAsia="ru-RU"/>
              </w:rPr>
              <w:t xml:space="preserve">ность воспроизведения движений, музыкальность, </w:t>
            </w:r>
            <w:proofErr w:type="spellStart"/>
            <w:r w:rsidRPr="003266B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3266BB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Pr="003266BB">
              <w:rPr>
                <w:rFonts w:eastAsia="Times New Roman"/>
                <w:sz w:val="26"/>
                <w:szCs w:val="26"/>
                <w:lang w:eastAsia="ru-RU"/>
              </w:rPr>
              <w:t>плитудность</w:t>
            </w:r>
            <w:proofErr w:type="spellEnd"/>
            <w:r w:rsidRPr="003266BB">
              <w:rPr>
                <w:rFonts w:eastAsia="Times New Roman"/>
                <w:sz w:val="26"/>
                <w:szCs w:val="26"/>
                <w:lang w:eastAsia="ru-RU"/>
              </w:rPr>
              <w:t xml:space="preserve"> движений, владение сценическим пр</w:t>
            </w:r>
            <w:r w:rsidRPr="003266BB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3266BB">
              <w:rPr>
                <w:rFonts w:eastAsia="Times New Roman"/>
                <w:sz w:val="26"/>
                <w:szCs w:val="26"/>
                <w:lang w:eastAsia="ru-RU"/>
              </w:rPr>
              <w:t>странством)</w:t>
            </w:r>
          </w:p>
        </w:tc>
        <w:tc>
          <w:tcPr>
            <w:tcW w:w="2146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3266BB" w:rsidRPr="003266BB" w:rsidTr="003266BB">
        <w:trPr>
          <w:jc w:val="center"/>
        </w:trPr>
        <w:tc>
          <w:tcPr>
            <w:tcW w:w="817" w:type="dxa"/>
          </w:tcPr>
          <w:p w:rsidR="003266BB" w:rsidRPr="003266BB" w:rsidRDefault="003266BB" w:rsidP="003266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08" w:type="dxa"/>
          </w:tcPr>
          <w:p w:rsidR="003266BB" w:rsidRPr="003266BB" w:rsidRDefault="003266BB" w:rsidP="003266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Выразительность исполнения (</w:t>
            </w:r>
            <w:r w:rsidRPr="003266BB">
              <w:rPr>
                <w:rFonts w:ascii="Times New Roman" w:hAnsi="Times New Roman" w:cs="Times New Roman"/>
                <w:sz w:val="26"/>
                <w:szCs w:val="26"/>
              </w:rPr>
              <w:t>выразительность жестов, мимики, пл</w:t>
            </w:r>
            <w:r w:rsidRPr="003266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266BB">
              <w:rPr>
                <w:rFonts w:ascii="Times New Roman" w:hAnsi="Times New Roman" w:cs="Times New Roman"/>
                <w:sz w:val="26"/>
                <w:szCs w:val="26"/>
              </w:rPr>
              <w:t>стики тела,  экспрессия в танце)</w:t>
            </w:r>
          </w:p>
        </w:tc>
        <w:tc>
          <w:tcPr>
            <w:tcW w:w="2146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3266BB" w:rsidRPr="003266BB" w:rsidTr="003266BB">
        <w:trPr>
          <w:jc w:val="center"/>
        </w:trPr>
        <w:tc>
          <w:tcPr>
            <w:tcW w:w="817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08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3266BB">
              <w:rPr>
                <w:sz w:val="26"/>
                <w:szCs w:val="26"/>
              </w:rPr>
              <w:t>Самопрезентация</w:t>
            </w:r>
            <w:proofErr w:type="spellEnd"/>
            <w:r w:rsidRPr="003266BB">
              <w:rPr>
                <w:sz w:val="26"/>
                <w:szCs w:val="26"/>
              </w:rPr>
              <w:t xml:space="preserve"> (внешние данные,  сценическое оформление выступл</w:t>
            </w:r>
            <w:r w:rsidRPr="003266BB">
              <w:rPr>
                <w:sz w:val="26"/>
                <w:szCs w:val="26"/>
              </w:rPr>
              <w:t>е</w:t>
            </w:r>
            <w:r w:rsidRPr="003266BB">
              <w:rPr>
                <w:sz w:val="26"/>
                <w:szCs w:val="26"/>
              </w:rPr>
              <w:t>ния)</w:t>
            </w:r>
          </w:p>
        </w:tc>
        <w:tc>
          <w:tcPr>
            <w:tcW w:w="2146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3266BB" w:rsidRPr="003266BB" w:rsidTr="003266BB">
        <w:trPr>
          <w:jc w:val="center"/>
        </w:trPr>
        <w:tc>
          <w:tcPr>
            <w:tcW w:w="817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08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6BB">
              <w:rPr>
                <w:sz w:val="26"/>
                <w:szCs w:val="26"/>
              </w:rPr>
              <w:t>Наличие собственного балетмейстерского видения, с</w:t>
            </w:r>
            <w:r w:rsidRPr="003266BB">
              <w:rPr>
                <w:sz w:val="26"/>
                <w:szCs w:val="26"/>
              </w:rPr>
              <w:t>о</w:t>
            </w:r>
            <w:r w:rsidRPr="003266BB">
              <w:rPr>
                <w:sz w:val="26"/>
                <w:szCs w:val="26"/>
              </w:rPr>
              <w:t>чинител</w:t>
            </w:r>
            <w:r w:rsidRPr="003266BB">
              <w:rPr>
                <w:sz w:val="26"/>
                <w:szCs w:val="26"/>
              </w:rPr>
              <w:t>ь</w:t>
            </w:r>
            <w:r w:rsidRPr="003266BB">
              <w:rPr>
                <w:sz w:val="26"/>
                <w:szCs w:val="26"/>
              </w:rPr>
              <w:t>ского почерка, заключённого в авторском танце</w:t>
            </w:r>
          </w:p>
        </w:tc>
        <w:tc>
          <w:tcPr>
            <w:tcW w:w="2146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3266BB" w:rsidRPr="003266BB" w:rsidTr="003266BB">
        <w:trPr>
          <w:jc w:val="center"/>
        </w:trPr>
        <w:tc>
          <w:tcPr>
            <w:tcW w:w="817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08" w:type="dxa"/>
          </w:tcPr>
          <w:p w:rsidR="003266BB" w:rsidRPr="003266BB" w:rsidRDefault="003266BB" w:rsidP="003266BB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6BB">
              <w:rPr>
                <w:sz w:val="26"/>
                <w:szCs w:val="26"/>
              </w:rPr>
              <w:t xml:space="preserve"> </w:t>
            </w:r>
            <w:proofErr w:type="gramStart"/>
            <w:r w:rsidRPr="003266BB">
              <w:rPr>
                <w:sz w:val="26"/>
                <w:szCs w:val="26"/>
              </w:rPr>
              <w:t>Способность к анализу собственного хореографическ</w:t>
            </w:r>
            <w:r w:rsidRPr="003266BB">
              <w:rPr>
                <w:sz w:val="26"/>
                <w:szCs w:val="26"/>
              </w:rPr>
              <w:t>о</w:t>
            </w:r>
            <w:r w:rsidRPr="003266BB">
              <w:rPr>
                <w:sz w:val="26"/>
                <w:szCs w:val="26"/>
              </w:rPr>
              <w:t>го творчества с позиций эстетических принципов, худ</w:t>
            </w:r>
            <w:r w:rsidRPr="003266BB">
              <w:rPr>
                <w:sz w:val="26"/>
                <w:szCs w:val="26"/>
              </w:rPr>
              <w:t>о</w:t>
            </w:r>
            <w:r w:rsidRPr="003266BB">
              <w:rPr>
                <w:sz w:val="26"/>
                <w:szCs w:val="26"/>
              </w:rPr>
              <w:t>жественного метода, идейной направленности содерж</w:t>
            </w:r>
            <w:r w:rsidRPr="003266BB">
              <w:rPr>
                <w:sz w:val="26"/>
                <w:szCs w:val="26"/>
              </w:rPr>
              <w:t>а</w:t>
            </w:r>
            <w:r w:rsidRPr="003266BB">
              <w:rPr>
                <w:sz w:val="26"/>
                <w:szCs w:val="26"/>
              </w:rPr>
              <w:t>ния)</w:t>
            </w:r>
            <w:proofErr w:type="gramEnd"/>
          </w:p>
          <w:p w:rsidR="003266BB" w:rsidRPr="003266BB" w:rsidRDefault="003266BB" w:rsidP="003266BB">
            <w:pPr>
              <w:spacing w:line="276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6" w:type="dxa"/>
          </w:tcPr>
          <w:p w:rsidR="003266BB" w:rsidRPr="003266BB" w:rsidRDefault="003266BB" w:rsidP="00326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</w:tbl>
    <w:p w:rsidR="00DF3CD2" w:rsidRPr="003266BB" w:rsidRDefault="00DF3CD2" w:rsidP="003266BB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F3CD2" w:rsidRPr="003266BB" w:rsidSect="0024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FA1"/>
    <w:multiLevelType w:val="hybridMultilevel"/>
    <w:tmpl w:val="6E98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0725"/>
    <w:multiLevelType w:val="hybridMultilevel"/>
    <w:tmpl w:val="CB6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A3DCB"/>
    <w:multiLevelType w:val="hybridMultilevel"/>
    <w:tmpl w:val="8E4ED3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DD45F07"/>
    <w:multiLevelType w:val="hybridMultilevel"/>
    <w:tmpl w:val="C454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2686"/>
    <w:multiLevelType w:val="hybridMultilevel"/>
    <w:tmpl w:val="CB6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663D8"/>
    <w:multiLevelType w:val="hybridMultilevel"/>
    <w:tmpl w:val="4936261A"/>
    <w:lvl w:ilvl="0" w:tplc="2FF0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3CD2"/>
    <w:rsid w:val="0008356D"/>
    <w:rsid w:val="00137ABB"/>
    <w:rsid w:val="001F4761"/>
    <w:rsid w:val="00230664"/>
    <w:rsid w:val="00241286"/>
    <w:rsid w:val="003266BB"/>
    <w:rsid w:val="003327C9"/>
    <w:rsid w:val="00406C4F"/>
    <w:rsid w:val="005D7639"/>
    <w:rsid w:val="00602C70"/>
    <w:rsid w:val="007308F5"/>
    <w:rsid w:val="007556CC"/>
    <w:rsid w:val="00796CD1"/>
    <w:rsid w:val="007A66FC"/>
    <w:rsid w:val="00993E41"/>
    <w:rsid w:val="009C44D1"/>
    <w:rsid w:val="00A54397"/>
    <w:rsid w:val="00C94199"/>
    <w:rsid w:val="00CC04C4"/>
    <w:rsid w:val="00DF3CD2"/>
    <w:rsid w:val="00E76871"/>
    <w:rsid w:val="00E82663"/>
    <w:rsid w:val="00F4093C"/>
    <w:rsid w:val="00F537DF"/>
    <w:rsid w:val="00FA3AEF"/>
    <w:rsid w:val="00F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6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4397"/>
    <w:pPr>
      <w:ind w:left="720"/>
      <w:contextualSpacing/>
    </w:pPr>
  </w:style>
  <w:style w:type="table" w:styleId="a5">
    <w:name w:val="Table Grid"/>
    <w:basedOn w:val="a1"/>
    <w:uiPriority w:val="59"/>
    <w:rsid w:val="00F40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09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Сотрудник</cp:lastModifiedBy>
  <cp:revision>6</cp:revision>
  <dcterms:created xsi:type="dcterms:W3CDTF">2019-01-28T09:01:00Z</dcterms:created>
  <dcterms:modified xsi:type="dcterms:W3CDTF">2019-02-04T09:17:00Z</dcterms:modified>
</cp:coreProperties>
</file>